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HOMOLOGAÇÃO DE LICITAÇÃO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center"/>
        <w:rPr/>
      </w:pPr>
      <w:r>
        <w:rPr>
          <w:b/>
          <w:bCs/>
        </w:rPr>
        <w:t>PROCESSO LICITATÓRIO Nº 0</w:t>
      </w:r>
      <w:r>
        <w:rPr>
          <w:b/>
          <w:bCs/>
        </w:rPr>
        <w:t>2</w:t>
      </w:r>
      <w:r>
        <w:rPr>
          <w:b/>
          <w:bCs/>
        </w:rPr>
        <w:t>/2018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MODALIDADE CARTA CONVITE Nº 0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2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/2018</w:t>
      </w:r>
    </w:p>
    <w:p>
      <w:pPr>
        <w:pStyle w:val="Normal"/>
        <w:jc w:val="center"/>
        <w:rPr>
          <w:rFonts w:eastAsia="Times New Roman" w:cs="Times New Roman"/>
          <w:b/>
          <w:b/>
          <w:bCs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</w:r>
    </w:p>
    <w:p>
      <w:pPr>
        <w:pStyle w:val="Normal"/>
        <w:ind w:left="0" w:right="0" w:firstLine="850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O Vereador Mauro Deluchi Schuler, Presidente da Câmara Municipal de Vacaria, no uso de suas atribuições legais e na forma da legislação vigente;</w:t>
      </w:r>
    </w:p>
    <w:p>
      <w:pPr>
        <w:pStyle w:val="Normal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</w:r>
    </w:p>
    <w:p>
      <w:pPr>
        <w:pStyle w:val="Normal"/>
        <w:ind w:left="0" w:right="0" w:firstLine="850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CONSIDERANDO</w:t>
      </w:r>
    </w:p>
    <w:p>
      <w:pPr>
        <w:pStyle w:val="Normal"/>
        <w:ind w:left="0" w:right="0" w:firstLine="85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A empresa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Maph Equipamentos e Sistemas de Prevenção Ltda.,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inscrita no CNPJ sob n</w:t>
      </w:r>
      <w:r>
        <w:rPr>
          <w:rFonts w:eastAsia="Times New Roman" w:cs="Times New Roman"/>
          <w:color w:val="00000A"/>
          <w:sz w:val="28"/>
          <w:szCs w:val="24"/>
          <w:lang w:val="pt-BR" w:eastAsia="zh-CN" w:bidi="ar-SA"/>
        </w:rPr>
        <w:t xml:space="preserve">º </w:t>
      </w:r>
      <w:r>
        <w:rPr>
          <w:rFonts w:eastAsia="Times New Roman" w:cs="Times New Roman"/>
          <w:color w:val="00000A"/>
          <w:sz w:val="28"/>
          <w:szCs w:val="24"/>
          <w:lang w:val="pt-BR" w:eastAsia="zh-CN" w:bidi="ar-SA"/>
        </w:rPr>
        <w:t>15.524.841/0001-75</w:t>
      </w:r>
      <w:r>
        <w:rPr>
          <w:rFonts w:eastAsia="Times New Roman" w:cs="Times New Roman"/>
          <w:color w:val="00000A"/>
          <w:sz w:val="28"/>
          <w:szCs w:val="24"/>
          <w:lang w:val="pt-BR" w:eastAsia="zh-CN" w:bidi="ar-SA"/>
        </w:rPr>
        <w:t xml:space="preserve">,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vencedora do Processo Licitatório nº 0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/2018, modalidade Carta Convite nº 0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/2018;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A devida publicidade dada à Licitação;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O preço apresentado estar dentro do valor desejado pela administração e, principalmente, estar abaixo dos praticados no mercado, mostrando-se vantajoso para a administração;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/>
      </w:pPr>
      <w:r>
        <w:rPr>
          <w:rFonts w:eastAsia="Garamond" w:cs="Garamond"/>
          <w:color w:val="00000A"/>
          <w:sz w:val="24"/>
          <w:szCs w:val="24"/>
          <w:lang w:val="pt-BR" w:eastAsia="zxx" w:bidi="zxx"/>
        </w:rPr>
        <w:t xml:space="preserve">A </w:t>
      </w:r>
      <w:r>
        <w:rPr>
          <w:rFonts w:eastAsia="Times New Roman;Thorndale" w:cs="Arial"/>
          <w:color w:val="00000A"/>
          <w:sz w:val="24"/>
          <w:szCs w:val="24"/>
          <w:lang w:val="pt-BR" w:eastAsia="zxx" w:bidi="zxx"/>
        </w:rPr>
        <w:t xml:space="preserve">contratação de empresa especializada </w:t>
      </w:r>
      <w:r>
        <w:rPr>
          <w:rFonts w:eastAsia="Times New Roman;Thorndale" w:cs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para a execução de serviço completo de implantação dos equipamentos e sistemas complementares do PPCI </w:t>
      </w:r>
      <w:r>
        <w:rPr>
          <w:rFonts w:eastAsia="Times New Roman;Thorndal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(Plano de Prevenção e Combate a Incêndio)</w:t>
      </w:r>
      <w:r>
        <w:rPr>
          <w:rFonts w:eastAsia="Times New Roman;Thorndale" w:cs="Arial"/>
          <w:color w:val="00000A"/>
          <w:sz w:val="24"/>
          <w:szCs w:val="24"/>
          <w:lang w:val="pt-BR" w:eastAsia="zxx" w:bidi="zxx"/>
        </w:rPr>
        <w:t xml:space="preserve">, </w:t>
      </w:r>
      <w:r>
        <w:rPr>
          <w:rFonts w:eastAsia="Garamond" w:cs="Garamond"/>
          <w:color w:val="00000A"/>
          <w:sz w:val="24"/>
          <w:szCs w:val="24"/>
          <w:lang w:val="pt-BR" w:eastAsia="zxx" w:bidi="zxx"/>
        </w:rPr>
        <w:t xml:space="preserve">é necessária, devido exigências por parte do Corpo de Bombeiros de Vacaria, como também, medidas preventivas de segurança ao quadro de servidores da Casa, e, também para toda a população que circula nas dependências da Câmara Municipal de Vacaria.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jc w:val="both"/>
        <w:rPr>
          <w:rFonts w:eastAsia="Garamond" w:cs="Garamond"/>
          <w:color w:val="00000A"/>
          <w:sz w:val="24"/>
          <w:szCs w:val="24"/>
          <w:lang w:val="pt-BR" w:eastAsia="zh-CN" w:bidi="ar-SA"/>
        </w:rPr>
      </w:pPr>
      <w:r>
        <w:rPr>
          <w:rFonts w:eastAsia="Garamond" w:cs="Garamond"/>
          <w:color w:val="00000A"/>
          <w:sz w:val="24"/>
          <w:szCs w:val="24"/>
          <w:lang w:val="pt-BR" w:eastAsia="zh-CN" w:bidi="ar-SA"/>
        </w:rPr>
      </w:r>
    </w:p>
    <w:p>
      <w:pPr>
        <w:pStyle w:val="Normal"/>
        <w:ind w:left="0" w:right="0" w:firstLine="850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RESOLVO</w:t>
      </w:r>
    </w:p>
    <w:p>
      <w:pPr>
        <w:pStyle w:val="Normal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ab/>
      </w:r>
    </w:p>
    <w:p>
      <w:pPr>
        <w:pStyle w:val="Normal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h-CN" w:bidi="ar-SA"/>
        </w:rPr>
        <w:t>Diante das considerações acima apresentadas e do atendimento dos requisitos legais, HOMOLOGAR a licitação para declarar vencedora a empresa abaixo relacionada, ADJUDICANDO-LHE o objeto da licitação.</w:t>
      </w:r>
    </w:p>
    <w:p>
      <w:pPr>
        <w:pStyle w:val="Normal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h-CN" w:bidi="ar-SA"/>
        </w:rPr>
      </w:r>
    </w:p>
    <w:p>
      <w:pPr>
        <w:pStyle w:val="Normal"/>
        <w:spacing w:lineRule="atLeast" w:line="240"/>
        <w:ind w:left="0" w:right="0" w:hanging="0"/>
        <w:jc w:val="center"/>
        <w:rPr/>
      </w:pPr>
      <w:r>
        <w:rPr>
          <w:rFonts w:eastAsia="Times New Roman" w:cs="Times New Roman"/>
          <w:b/>
          <w:color w:val="00000A"/>
          <w:sz w:val="24"/>
          <w:szCs w:val="24"/>
          <w:lang w:val="pt-BR" w:eastAsia="zh-CN" w:bidi="zxx"/>
        </w:rPr>
        <w:t>EMPRESA VENCEDORA</w:t>
      </w:r>
    </w:p>
    <w:p>
      <w:pPr>
        <w:pStyle w:val="Normal"/>
        <w:spacing w:lineRule="atLeast" w:line="240"/>
        <w:ind w:left="0" w:right="0" w:hanging="0"/>
        <w:jc w:val="center"/>
        <w:rPr>
          <w:rFonts w:eastAsia="Times New Roman" w:cs="Times New Roman"/>
          <w:b/>
          <w:b/>
          <w:color w:val="00000A"/>
          <w:sz w:val="24"/>
          <w:szCs w:val="24"/>
          <w:lang w:val="pt-BR" w:eastAsia="zh-CN" w:bidi="zxx"/>
        </w:rPr>
      </w:pPr>
      <w:r>
        <w:rPr/>
      </w:r>
    </w:p>
    <w:tbl>
      <w:tblPr>
        <w:tblW w:w="9645" w:type="dxa"/>
        <w:jc w:val="left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7368"/>
        <w:gridCol w:w="2277"/>
      </w:tblGrid>
      <w:tr>
        <w:trPr/>
        <w:tc>
          <w:tcPr>
            <w:tcW w:w="7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VALOR TOTAL (GLOBAL) MÁXIMO ACEITÁVEL</w:t>
            </w:r>
          </w:p>
        </w:tc>
      </w:tr>
      <w:tr>
        <w:trPr/>
        <w:tc>
          <w:tcPr>
            <w:tcW w:w="7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tLeast" w:line="10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eastAsia="Times New Roman;Thorndale" w:cs="Arial"/>
                <w:b w:val="false"/>
                <w:bCs w:val="false"/>
                <w:color w:val="00000A"/>
                <w:sz w:val="16"/>
                <w:szCs w:val="16"/>
                <w:lang w:val="pt-BR" w:eastAsia="zxx" w:bidi="zxx"/>
              </w:rPr>
              <w:t xml:space="preserve">A Câmara Municipal de Vacaria contrata empresa especializada para a execução de serviço completo de implantação dos equipamentos e sistemas complementares do PPCI </w:t>
            </w:r>
            <w:r>
              <w:rPr>
                <w:rFonts w:eastAsia="Times New Roman;Thorndale" w:cs="Times New Roman"/>
                <w:b w:val="false"/>
                <w:bCs w:val="false"/>
                <w:color w:val="00000A"/>
                <w:sz w:val="16"/>
                <w:szCs w:val="16"/>
                <w:lang w:val="pt-BR" w:eastAsia="zxx" w:bidi="zxx"/>
              </w:rPr>
              <w:t>(Plano de Prevenção e Combate a Incêndio)</w:t>
            </w:r>
            <w:r>
              <w:rPr>
                <w:rFonts w:eastAsia="Times New Roman;Thorndale" w:cs="Arial"/>
                <w:b w:val="false"/>
                <w:bCs w:val="false"/>
                <w:color w:val="00000A"/>
                <w:sz w:val="16"/>
                <w:szCs w:val="16"/>
                <w:lang w:val="pt-BR" w:eastAsia="zxx" w:bidi="zxx"/>
              </w:rPr>
              <w:t xml:space="preserve">, para o prédio sede da Câmara Municipal de Vacaria, compreendendo material e mão de obra, conforme Memorial Descritivo, </w:t>
            </w:r>
            <w:bookmarkStart w:id="0" w:name="__DdeLink__1870_1275854386"/>
            <w:r>
              <w:rPr>
                <w:rFonts w:eastAsia="Times New Roman;Thorndale" w:cs="Arial"/>
                <w:b w:val="false"/>
                <w:bCs w:val="false"/>
                <w:color w:val="00000A"/>
                <w:sz w:val="16"/>
                <w:szCs w:val="16"/>
                <w:lang w:val="pt-BR" w:eastAsia="zxx" w:bidi="zxx"/>
              </w:rPr>
              <w:t>Cronograma Físico-Financeiro e Planilha Orçamentária</w:t>
            </w:r>
            <w:bookmarkEnd w:id="0"/>
            <w:r>
              <w:rPr>
                <w:rFonts w:eastAsia="Times New Roman;Thorndale" w:cs="Arial"/>
                <w:b w:val="false"/>
                <w:bCs w:val="false"/>
                <w:color w:val="00000A"/>
                <w:sz w:val="16"/>
                <w:szCs w:val="16"/>
                <w:lang w:val="pt-BR" w:eastAsia="zxx" w:bidi="zxx"/>
              </w:rPr>
              <w:t>, que ficam fazendo parte integrante do presente Edital, e que deverão ser observados com rigor.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  <w:u w:val="none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u w:val="none"/>
                <w:shd w:fill="FFFFFF" w:val="clear"/>
              </w:rPr>
              <w:t xml:space="preserve">R$ </w:t>
            </w:r>
            <w:r>
              <w:rPr>
                <w:rFonts w:cs="Times New Roman"/>
                <w:b/>
                <w:bCs/>
                <w:sz w:val="16"/>
                <w:szCs w:val="16"/>
                <w:u w:val="none"/>
                <w:shd w:fill="FFFFFF" w:val="clear"/>
              </w:rPr>
              <w:t>25.472,00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240"/>
        <w:ind w:left="0" w:right="0" w:hanging="0"/>
        <w:jc w:val="center"/>
        <w:rPr>
          <w:rFonts w:eastAsia="Times New Roman" w:cs="Times New Roman"/>
          <w:b/>
          <w:b/>
          <w:bCs/>
          <w:color w:val="000000"/>
          <w:spacing w:val="0"/>
          <w:sz w:val="24"/>
          <w:szCs w:val="24"/>
          <w:u w:val="none"/>
          <w:shd w:fill="FFFFFF" w:val="clear"/>
          <w:lang w:val="pt-BR" w:eastAsia="zh-CN" w:bidi="zxx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u w:val="none"/>
          <w:shd w:fill="FFFFFF" w:val="clear"/>
          <w:lang w:val="pt-BR" w:eastAsia="zh-CN" w:bidi="zxx"/>
        </w:rPr>
      </w:r>
    </w:p>
    <w:p>
      <w:pPr>
        <w:pStyle w:val="Normal"/>
        <w:jc w:val="right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Vacaria, RS, 0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6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 de fevereiro de 2018.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________________________________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Câmara Municipal de Vacaria,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Mauro Deluchi Schuler,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Presidente.</w:t>
      </w:r>
    </w:p>
    <w:sectPr>
      <w:type w:val="nextPage"/>
      <w:pgSz w:w="11906" w:h="16838"/>
      <w:pgMar w:left="1134" w:right="1134" w:header="0" w:top="2154" w:footer="0" w:bottom="19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val="pt-B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styleId="Nfaseforte">
    <w:name w:val="Ênfase forte"/>
    <w:rPr>
      <w:b/>
      <w:bCs/>
    </w:rPr>
  </w:style>
  <w:style w:type="character" w:styleId="ListLabel12">
    <w:name w:val="ListLabel 12"/>
    <w:qFormat/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Lista">
    <w:name w:val="Lista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ítulo"/>
    <w:basedOn w:val="Captulo"/>
    <w:pPr>
      <w:jc w:val="center"/>
    </w:pPr>
    <w:rPr>
      <w:i/>
      <w:iCs/>
      <w:sz w:val="28"/>
      <w:szCs w:val="28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LibreOffice/4.4.6.3$Windows_x86 LibreOffice_project/e8938fd3328e95dcf59dd64e7facd2c7d67c704d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2010-12-02T10:37:00Z</dcterms:created>
  <dc:creator>contabilidade</dc:creator>
  <dc:language>pt-BR</dc:language>
  <cp:lastPrinted>2018-02-06T10:07:16Z</cp:lastPrinted>
  <dcterms:modified xsi:type="dcterms:W3CDTF">2018-02-06T10:08:31Z</dcterms:modified>
  <cp:revision>26</cp:revision>
  <dc:title>HOMOLOGAÇÃO DE LICITAÇÃO</dc:title>
</cp:coreProperties>
</file>